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56" w:rsidRDefault="00736B56" w:rsidP="00736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Stephanie </w:t>
      </w:r>
      <w:proofErr w:type="spellStart"/>
      <w:r>
        <w:rPr>
          <w:rFonts w:ascii="Times New Roman" w:hAnsi="Times New Roman" w:cs="Times New Roman"/>
          <w:sz w:val="24"/>
          <w:szCs w:val="24"/>
        </w:rPr>
        <w:t>Hemmens</w:t>
      </w:r>
      <w:proofErr w:type="spellEnd"/>
      <w:r>
        <w:rPr>
          <w:rFonts w:ascii="Times New Roman" w:hAnsi="Times New Roman" w:cs="Times New Roman"/>
          <w:sz w:val="24"/>
          <w:szCs w:val="24"/>
        </w:rPr>
        <w:t xml:space="preserve"> &amp; Yoon Song</w:t>
      </w:r>
    </w:p>
    <w:p w:rsidR="00736B56" w:rsidRDefault="0096422F" w:rsidP="00736B56">
      <w:pPr>
        <w:spacing w:after="0" w:line="240" w:lineRule="auto"/>
        <w:rPr>
          <w:rFonts w:ascii="Times New Roman" w:hAnsi="Times New Roman" w:cs="Times New Roman"/>
          <w:sz w:val="24"/>
          <w:szCs w:val="24"/>
        </w:rPr>
      </w:pPr>
      <w:r>
        <w:rPr>
          <w:rFonts w:ascii="Times New Roman" w:hAnsi="Times New Roman" w:cs="Times New Roman"/>
          <w:sz w:val="24"/>
          <w:szCs w:val="24"/>
        </w:rPr>
        <w:t>Feb. 10</w:t>
      </w:r>
      <w:r w:rsidR="00736B56">
        <w:rPr>
          <w:rFonts w:ascii="Times New Roman" w:hAnsi="Times New Roman" w:cs="Times New Roman"/>
          <w:sz w:val="24"/>
          <w:szCs w:val="24"/>
        </w:rPr>
        <w:t>, 2010</w:t>
      </w:r>
    </w:p>
    <w:p w:rsidR="00736B56" w:rsidRDefault="00736B56" w:rsidP="00736B56">
      <w:pPr>
        <w:spacing w:after="0" w:line="240" w:lineRule="auto"/>
        <w:rPr>
          <w:rFonts w:ascii="Times New Roman" w:hAnsi="Times New Roman" w:cs="Times New Roman"/>
          <w:sz w:val="24"/>
          <w:szCs w:val="24"/>
        </w:rPr>
      </w:pPr>
    </w:p>
    <w:p w:rsidR="00736B56" w:rsidRDefault="00736B56" w:rsidP="00736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Hazelwood School District v. </w:t>
      </w:r>
      <w:proofErr w:type="spellStart"/>
      <w:r>
        <w:rPr>
          <w:rFonts w:ascii="Times New Roman" w:hAnsi="Times New Roman" w:cs="Times New Roman"/>
          <w:sz w:val="24"/>
          <w:szCs w:val="24"/>
        </w:rPr>
        <w:t>Kuhlmeier</w:t>
      </w:r>
      <w:proofErr w:type="spellEnd"/>
      <w:r>
        <w:rPr>
          <w:rFonts w:ascii="Times New Roman" w:hAnsi="Times New Roman" w:cs="Times New Roman"/>
          <w:sz w:val="24"/>
          <w:szCs w:val="24"/>
        </w:rPr>
        <w:t>, 484 U.S. 260 (1988)</w:t>
      </w:r>
    </w:p>
    <w:p w:rsidR="00736B56" w:rsidRDefault="00736B56" w:rsidP="00736B56">
      <w:pPr>
        <w:spacing w:after="0" w:line="240" w:lineRule="auto"/>
        <w:rPr>
          <w:rFonts w:ascii="Times New Roman" w:hAnsi="Times New Roman" w:cs="Times New Roman"/>
          <w:sz w:val="24"/>
          <w:szCs w:val="24"/>
        </w:rPr>
      </w:pPr>
    </w:p>
    <w:p w:rsidR="00736B56" w:rsidRDefault="00736B56" w:rsidP="00736B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Facts of the Case</w:t>
      </w:r>
    </w:p>
    <w:p w:rsidR="00FD14BB" w:rsidRDefault="00FD14BB" w:rsidP="00736B56">
      <w:pPr>
        <w:spacing w:after="0" w:line="240" w:lineRule="auto"/>
        <w:rPr>
          <w:rFonts w:ascii="Times New Roman" w:hAnsi="Times New Roman" w:cs="Times New Roman"/>
          <w:sz w:val="24"/>
          <w:szCs w:val="24"/>
          <w:u w:val="single"/>
        </w:rPr>
      </w:pPr>
    </w:p>
    <w:p w:rsidR="00FD14BB" w:rsidRPr="00FD14BB" w:rsidRDefault="002B1C31" w:rsidP="00736B56">
      <w:pPr>
        <w:spacing w:after="0" w:line="240" w:lineRule="auto"/>
        <w:rPr>
          <w:rFonts w:ascii="Times New Roman" w:hAnsi="Times New Roman" w:cs="Times New Roman"/>
          <w:sz w:val="24"/>
          <w:szCs w:val="24"/>
        </w:rPr>
      </w:pPr>
      <w:r>
        <w:rPr>
          <w:rFonts w:ascii="Times New Roman" w:hAnsi="Times New Roman" w:cs="Times New Roman"/>
          <w:sz w:val="24"/>
          <w:szCs w:val="24"/>
        </w:rPr>
        <w:t>Student s</w:t>
      </w:r>
      <w:r w:rsidR="00FD14BB" w:rsidRPr="00FD14BB">
        <w:rPr>
          <w:rFonts w:ascii="Times New Roman" w:hAnsi="Times New Roman" w:cs="Times New Roman"/>
          <w:sz w:val="24"/>
          <w:szCs w:val="24"/>
        </w:rPr>
        <w:t xml:space="preserve">taff members of </w:t>
      </w:r>
      <w:r w:rsidR="00905358">
        <w:rPr>
          <w:rFonts w:ascii="Times New Roman" w:hAnsi="Times New Roman" w:cs="Times New Roman"/>
          <w:sz w:val="24"/>
          <w:szCs w:val="24"/>
        </w:rPr>
        <w:t xml:space="preserve">a </w:t>
      </w:r>
      <w:r w:rsidR="00FD14BB" w:rsidRPr="00FD14BB">
        <w:rPr>
          <w:rFonts w:ascii="Times New Roman" w:hAnsi="Times New Roman" w:cs="Times New Roman"/>
          <w:sz w:val="24"/>
          <w:szCs w:val="24"/>
        </w:rPr>
        <w:t xml:space="preserve">high school newspaper filed First Amendment action seeking injunctive relief, money damages and declaration that </w:t>
      </w:r>
      <w:r w:rsidR="00905358">
        <w:rPr>
          <w:rFonts w:ascii="Times New Roman" w:hAnsi="Times New Roman" w:cs="Times New Roman"/>
          <w:sz w:val="24"/>
          <w:szCs w:val="24"/>
        </w:rPr>
        <w:t xml:space="preserve">their </w:t>
      </w:r>
      <w:r w:rsidR="00FD14BB" w:rsidRPr="00FD14BB">
        <w:rPr>
          <w:rFonts w:ascii="Times New Roman" w:hAnsi="Times New Roman" w:cs="Times New Roman"/>
          <w:sz w:val="24"/>
          <w:szCs w:val="24"/>
        </w:rPr>
        <w:t>First Amendment rights were violated by censorship of cer</w:t>
      </w:r>
      <w:r w:rsidR="00905358">
        <w:rPr>
          <w:rFonts w:ascii="Times New Roman" w:hAnsi="Times New Roman" w:cs="Times New Roman"/>
          <w:sz w:val="24"/>
          <w:szCs w:val="24"/>
        </w:rPr>
        <w:t>tain articles. The U.S.</w:t>
      </w:r>
      <w:r w:rsidR="00FD14BB" w:rsidRPr="00FD14BB">
        <w:rPr>
          <w:rFonts w:ascii="Times New Roman" w:hAnsi="Times New Roman" w:cs="Times New Roman"/>
          <w:sz w:val="24"/>
          <w:szCs w:val="24"/>
        </w:rPr>
        <w:t xml:space="preserve"> District Court denied injunctive relief</w:t>
      </w:r>
      <w:r w:rsidR="0077727A" w:rsidRPr="0077727A">
        <w:rPr>
          <w:rFonts w:ascii="Times New Roman" w:hAnsi="Times New Roman" w:cs="Times New Roman"/>
          <w:sz w:val="24"/>
          <w:szCs w:val="24"/>
        </w:rPr>
        <w:t xml:space="preserve">, </w:t>
      </w:r>
      <w:hyperlink r:id="rId5" w:tgtFrame="_top" w:history="1">
        <w:r w:rsidR="0077727A" w:rsidRPr="00F93681">
          <w:rPr>
            <w:rStyle w:val="Hyperlink"/>
            <w:rFonts w:ascii="Times New Roman" w:hAnsi="Times New Roman" w:cs="Times New Roman"/>
            <w:color w:val="auto"/>
            <w:sz w:val="24"/>
            <w:szCs w:val="24"/>
            <w:u w:val="none"/>
          </w:rPr>
          <w:t xml:space="preserve">596 </w:t>
        </w:r>
        <w:proofErr w:type="spellStart"/>
        <w:r w:rsidR="0077727A" w:rsidRPr="00F93681">
          <w:rPr>
            <w:rStyle w:val="Hyperlink"/>
            <w:rFonts w:ascii="Times New Roman" w:hAnsi="Times New Roman" w:cs="Times New Roman"/>
            <w:color w:val="auto"/>
            <w:sz w:val="24"/>
            <w:szCs w:val="24"/>
            <w:u w:val="none"/>
          </w:rPr>
          <w:t>F.Supp</w:t>
        </w:r>
        <w:proofErr w:type="spellEnd"/>
        <w:r w:rsidR="0077727A" w:rsidRPr="00F93681">
          <w:rPr>
            <w:rStyle w:val="Hyperlink"/>
            <w:rFonts w:ascii="Times New Roman" w:hAnsi="Times New Roman" w:cs="Times New Roman"/>
            <w:color w:val="auto"/>
            <w:sz w:val="24"/>
            <w:szCs w:val="24"/>
            <w:u w:val="none"/>
          </w:rPr>
          <w:t>. 1422</w:t>
        </w:r>
      </w:hyperlink>
      <w:r w:rsidR="0077727A" w:rsidRPr="00F93681">
        <w:rPr>
          <w:rFonts w:ascii="Times New Roman" w:hAnsi="Times New Roman" w:cs="Times New Roman"/>
          <w:sz w:val="24"/>
          <w:szCs w:val="24"/>
        </w:rPr>
        <w:t>,</w:t>
      </w:r>
      <w:r w:rsidR="00F6198B" w:rsidRPr="00F93681">
        <w:rPr>
          <w:rFonts w:ascii="Times New Roman" w:hAnsi="Times New Roman" w:cs="Times New Roman"/>
          <w:sz w:val="24"/>
          <w:szCs w:val="24"/>
        </w:rPr>
        <w:t xml:space="preserve"> </w:t>
      </w:r>
      <w:hyperlink r:id="rId6" w:tgtFrame="_top" w:history="1"/>
      <w:r w:rsidR="00FD14BB" w:rsidRPr="00F93681">
        <w:rPr>
          <w:rFonts w:ascii="Times New Roman" w:hAnsi="Times New Roman" w:cs="Times New Roman"/>
          <w:sz w:val="24"/>
          <w:szCs w:val="24"/>
        </w:rPr>
        <w:t xml:space="preserve">and held that </w:t>
      </w:r>
      <w:r w:rsidR="00905358" w:rsidRPr="00F93681">
        <w:rPr>
          <w:rFonts w:ascii="Times New Roman" w:hAnsi="Times New Roman" w:cs="Times New Roman"/>
          <w:sz w:val="24"/>
          <w:szCs w:val="24"/>
        </w:rPr>
        <w:t xml:space="preserve">the </w:t>
      </w:r>
      <w:r w:rsidR="00FD14BB" w:rsidRPr="00F93681">
        <w:rPr>
          <w:rFonts w:ascii="Times New Roman" w:hAnsi="Times New Roman" w:cs="Times New Roman"/>
          <w:sz w:val="24"/>
          <w:szCs w:val="24"/>
        </w:rPr>
        <w:t>students' First Amendment rights were not violated</w:t>
      </w:r>
      <w:r w:rsidR="0077727A" w:rsidRPr="00F93681">
        <w:rPr>
          <w:rFonts w:ascii="Times New Roman" w:hAnsi="Times New Roman" w:cs="Times New Roman"/>
          <w:sz w:val="24"/>
          <w:szCs w:val="24"/>
        </w:rPr>
        <w:t xml:space="preserve">, </w:t>
      </w:r>
      <w:hyperlink r:id="rId7" w:tgtFrame="_top" w:history="1">
        <w:r w:rsidR="0077727A" w:rsidRPr="00F93681">
          <w:rPr>
            <w:rStyle w:val="Hyperlink"/>
            <w:rFonts w:ascii="Times New Roman" w:hAnsi="Times New Roman" w:cs="Times New Roman"/>
            <w:color w:val="auto"/>
            <w:sz w:val="24"/>
            <w:szCs w:val="24"/>
            <w:u w:val="none"/>
          </w:rPr>
          <w:t xml:space="preserve">607 </w:t>
        </w:r>
        <w:proofErr w:type="spellStart"/>
        <w:r w:rsidR="0077727A" w:rsidRPr="00F93681">
          <w:rPr>
            <w:rStyle w:val="Hyperlink"/>
            <w:rFonts w:ascii="Times New Roman" w:hAnsi="Times New Roman" w:cs="Times New Roman"/>
            <w:color w:val="auto"/>
            <w:sz w:val="24"/>
            <w:szCs w:val="24"/>
            <w:u w:val="none"/>
          </w:rPr>
          <w:t>F.Supp</w:t>
        </w:r>
        <w:proofErr w:type="spellEnd"/>
        <w:r w:rsidR="0077727A" w:rsidRPr="00F93681">
          <w:rPr>
            <w:rStyle w:val="Hyperlink"/>
            <w:rFonts w:ascii="Times New Roman" w:hAnsi="Times New Roman" w:cs="Times New Roman"/>
            <w:color w:val="auto"/>
            <w:sz w:val="24"/>
            <w:szCs w:val="24"/>
            <w:u w:val="none"/>
          </w:rPr>
          <w:t>. 1450</w:t>
        </w:r>
      </w:hyperlink>
      <w:r w:rsidR="00905358" w:rsidRPr="00F93681">
        <w:rPr>
          <w:rFonts w:ascii="Times New Roman" w:hAnsi="Times New Roman" w:cs="Times New Roman"/>
          <w:sz w:val="24"/>
          <w:szCs w:val="24"/>
        </w:rPr>
        <w:t>. The s</w:t>
      </w:r>
      <w:r w:rsidR="00F6198B" w:rsidRPr="00F93681">
        <w:rPr>
          <w:rFonts w:ascii="Times New Roman" w:hAnsi="Times New Roman" w:cs="Times New Roman"/>
          <w:sz w:val="24"/>
          <w:szCs w:val="24"/>
        </w:rPr>
        <w:t>tu</w:t>
      </w:r>
      <w:r w:rsidR="00FD14BB" w:rsidRPr="00F93681">
        <w:rPr>
          <w:rFonts w:ascii="Times New Roman" w:hAnsi="Times New Roman" w:cs="Times New Roman"/>
          <w:sz w:val="24"/>
          <w:szCs w:val="24"/>
        </w:rPr>
        <w:t>dents appealed. The Court of Appeals</w:t>
      </w:r>
      <w:r w:rsidR="00F6198B" w:rsidRPr="00F93681">
        <w:rPr>
          <w:rFonts w:ascii="Times New Roman" w:hAnsi="Times New Roman" w:cs="Times New Roman"/>
          <w:sz w:val="24"/>
          <w:szCs w:val="24"/>
        </w:rPr>
        <w:t xml:space="preserve"> reversed</w:t>
      </w:r>
      <w:r w:rsidR="0077727A" w:rsidRPr="00F93681">
        <w:rPr>
          <w:rFonts w:ascii="Times New Roman" w:hAnsi="Times New Roman" w:cs="Times New Roman"/>
          <w:sz w:val="24"/>
          <w:szCs w:val="24"/>
        </w:rPr>
        <w:t>,</w:t>
      </w:r>
      <w:r w:rsidR="00FD14BB" w:rsidRPr="00F93681">
        <w:rPr>
          <w:rFonts w:ascii="Times New Roman" w:hAnsi="Times New Roman" w:cs="Times New Roman"/>
          <w:sz w:val="24"/>
          <w:szCs w:val="24"/>
        </w:rPr>
        <w:t xml:space="preserve"> </w:t>
      </w:r>
      <w:hyperlink r:id="rId8" w:tgtFrame="_top" w:history="1">
        <w:r w:rsidR="0077727A" w:rsidRPr="00F93681">
          <w:rPr>
            <w:rStyle w:val="Hyperlink"/>
            <w:rFonts w:ascii="Times New Roman" w:hAnsi="Times New Roman" w:cs="Times New Roman"/>
            <w:color w:val="auto"/>
            <w:sz w:val="24"/>
            <w:szCs w:val="24"/>
            <w:u w:val="none"/>
          </w:rPr>
          <w:t>795 F.2d 1368</w:t>
        </w:r>
      </w:hyperlink>
      <w:r w:rsidR="0077727A" w:rsidRPr="00F93681">
        <w:rPr>
          <w:rFonts w:ascii="Times New Roman" w:hAnsi="Times New Roman" w:cs="Times New Roman"/>
          <w:sz w:val="24"/>
          <w:szCs w:val="24"/>
        </w:rPr>
        <w:t>.</w:t>
      </w:r>
      <w:r w:rsidR="0077727A" w:rsidRPr="00F93681">
        <w:t xml:space="preserve"> </w:t>
      </w:r>
      <w:r w:rsidR="00FD14BB" w:rsidRPr="00FD14BB">
        <w:rPr>
          <w:rFonts w:ascii="Times New Roman" w:hAnsi="Times New Roman" w:cs="Times New Roman"/>
          <w:sz w:val="24"/>
          <w:szCs w:val="24"/>
        </w:rPr>
        <w:t xml:space="preserve">Defendants petitioned for writ of certiorari. The Supreme Court, Justice White, held that: (1) </w:t>
      </w:r>
      <w:r w:rsidR="0072059D">
        <w:rPr>
          <w:rFonts w:ascii="Times New Roman" w:hAnsi="Times New Roman" w:cs="Times New Roman"/>
          <w:sz w:val="24"/>
          <w:szCs w:val="24"/>
        </w:rPr>
        <w:t xml:space="preserve">the </w:t>
      </w:r>
      <w:r w:rsidR="00FD14BB" w:rsidRPr="00FD14BB">
        <w:rPr>
          <w:rFonts w:ascii="Times New Roman" w:hAnsi="Times New Roman" w:cs="Times New Roman"/>
          <w:sz w:val="24"/>
          <w:szCs w:val="24"/>
        </w:rPr>
        <w:t xml:space="preserve">high school paper that was published by students in journalism class did not qualify as “public forum,” so that school officials retained </w:t>
      </w:r>
      <w:r w:rsidR="00905358">
        <w:rPr>
          <w:rFonts w:ascii="Times New Roman" w:hAnsi="Times New Roman" w:cs="Times New Roman"/>
          <w:sz w:val="24"/>
          <w:szCs w:val="24"/>
        </w:rPr>
        <w:t xml:space="preserve">the </w:t>
      </w:r>
      <w:r w:rsidR="00FD14BB" w:rsidRPr="00FD14BB">
        <w:rPr>
          <w:rFonts w:ascii="Times New Roman" w:hAnsi="Times New Roman" w:cs="Times New Roman"/>
          <w:sz w:val="24"/>
          <w:szCs w:val="24"/>
        </w:rPr>
        <w:t xml:space="preserve">right to impose reasonable restrictions on student speech in </w:t>
      </w:r>
      <w:r w:rsidR="00905358">
        <w:rPr>
          <w:rFonts w:ascii="Times New Roman" w:hAnsi="Times New Roman" w:cs="Times New Roman"/>
          <w:sz w:val="24"/>
          <w:szCs w:val="24"/>
        </w:rPr>
        <w:t xml:space="preserve">the </w:t>
      </w:r>
      <w:r w:rsidR="00FD14BB" w:rsidRPr="00FD14BB">
        <w:rPr>
          <w:rFonts w:ascii="Times New Roman" w:hAnsi="Times New Roman" w:cs="Times New Roman"/>
          <w:sz w:val="24"/>
          <w:szCs w:val="24"/>
        </w:rPr>
        <w:t xml:space="preserve">paper, and (2) </w:t>
      </w:r>
      <w:r w:rsidR="00905358">
        <w:rPr>
          <w:rFonts w:ascii="Times New Roman" w:hAnsi="Times New Roman" w:cs="Times New Roman"/>
          <w:sz w:val="24"/>
          <w:szCs w:val="24"/>
        </w:rPr>
        <w:t xml:space="preserve">the </w:t>
      </w:r>
      <w:r w:rsidR="00FD14BB" w:rsidRPr="00FD14BB">
        <w:rPr>
          <w:rFonts w:ascii="Times New Roman" w:hAnsi="Times New Roman" w:cs="Times New Roman"/>
          <w:sz w:val="24"/>
          <w:szCs w:val="24"/>
        </w:rPr>
        <w:t xml:space="preserve">high school principal's decision to excise two pages from </w:t>
      </w:r>
      <w:r w:rsidR="00905358">
        <w:rPr>
          <w:rFonts w:ascii="Times New Roman" w:hAnsi="Times New Roman" w:cs="Times New Roman"/>
          <w:sz w:val="24"/>
          <w:szCs w:val="24"/>
        </w:rPr>
        <w:t>the student newspaper</w:t>
      </w:r>
      <w:r w:rsidR="00FD14BB" w:rsidRPr="00FD14BB">
        <w:rPr>
          <w:rFonts w:ascii="Times New Roman" w:hAnsi="Times New Roman" w:cs="Times New Roman"/>
          <w:sz w:val="24"/>
          <w:szCs w:val="24"/>
        </w:rPr>
        <w:t xml:space="preserve"> on ground that </w:t>
      </w:r>
      <w:r w:rsidR="00905358">
        <w:rPr>
          <w:rFonts w:ascii="Times New Roman" w:hAnsi="Times New Roman" w:cs="Times New Roman"/>
          <w:sz w:val="24"/>
          <w:szCs w:val="24"/>
        </w:rPr>
        <w:t xml:space="preserve">the </w:t>
      </w:r>
      <w:r w:rsidR="00FD14BB" w:rsidRPr="00FD14BB">
        <w:rPr>
          <w:rFonts w:ascii="Times New Roman" w:hAnsi="Times New Roman" w:cs="Times New Roman"/>
          <w:sz w:val="24"/>
          <w:szCs w:val="24"/>
        </w:rPr>
        <w:t>articles unfairly impinged on privacy rights of pregnant students and others, did not violate students' speech rights.</w:t>
      </w:r>
    </w:p>
    <w:p w:rsidR="00736B56" w:rsidRDefault="00736B56" w:rsidP="00736B56">
      <w:pPr>
        <w:spacing w:after="0" w:line="240" w:lineRule="auto"/>
        <w:rPr>
          <w:rFonts w:ascii="Times New Roman" w:hAnsi="Times New Roman" w:cs="Times New Roman"/>
          <w:sz w:val="24"/>
          <w:szCs w:val="24"/>
          <w:u w:val="single"/>
        </w:rPr>
      </w:pPr>
    </w:p>
    <w:p w:rsidR="00736B56" w:rsidRDefault="006E720D" w:rsidP="00736B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Questions </w:t>
      </w:r>
      <w:proofErr w:type="gramStart"/>
      <w:r>
        <w:rPr>
          <w:rFonts w:ascii="Times New Roman" w:hAnsi="Times New Roman" w:cs="Times New Roman"/>
          <w:sz w:val="24"/>
          <w:szCs w:val="24"/>
          <w:u w:val="single"/>
        </w:rPr>
        <w:t>Before</w:t>
      </w:r>
      <w:proofErr w:type="gramEnd"/>
      <w:r>
        <w:rPr>
          <w:rFonts w:ascii="Times New Roman" w:hAnsi="Times New Roman" w:cs="Times New Roman"/>
          <w:sz w:val="24"/>
          <w:szCs w:val="24"/>
          <w:u w:val="single"/>
        </w:rPr>
        <w:t xml:space="preserve"> the Court</w:t>
      </w:r>
    </w:p>
    <w:p w:rsidR="00867924" w:rsidRDefault="00867924" w:rsidP="00736B56">
      <w:pPr>
        <w:spacing w:after="0" w:line="240" w:lineRule="auto"/>
        <w:rPr>
          <w:rFonts w:ascii="Times New Roman" w:hAnsi="Times New Roman" w:cs="Times New Roman"/>
          <w:sz w:val="24"/>
          <w:szCs w:val="24"/>
          <w:u w:val="single"/>
        </w:rPr>
      </w:pPr>
    </w:p>
    <w:p w:rsidR="00867924" w:rsidRDefault="00867924" w:rsidP="008679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students in public schools have the same constitutional rights to freedom of speech or expression as they do outside of school?</w:t>
      </w:r>
    </w:p>
    <w:p w:rsidR="00867924" w:rsidRDefault="0003595B" w:rsidP="008679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Must</w:t>
      </w:r>
      <w:r w:rsidR="000100EB">
        <w:rPr>
          <w:rFonts w:ascii="Times New Roman" w:hAnsi="Times New Roman" w:cs="Times New Roman"/>
          <w:sz w:val="24"/>
          <w:szCs w:val="24"/>
        </w:rPr>
        <w:t xml:space="preserve"> </w:t>
      </w:r>
      <w:r w:rsidR="00457DBC">
        <w:rPr>
          <w:rFonts w:ascii="Times New Roman" w:hAnsi="Times New Roman" w:cs="Times New Roman"/>
          <w:sz w:val="24"/>
          <w:szCs w:val="24"/>
        </w:rPr>
        <w:t>a school</w:t>
      </w:r>
      <w:r w:rsidR="00C76F87">
        <w:rPr>
          <w:rFonts w:ascii="Times New Roman" w:hAnsi="Times New Roman" w:cs="Times New Roman"/>
          <w:sz w:val="24"/>
          <w:szCs w:val="24"/>
        </w:rPr>
        <w:t xml:space="preserve"> tolerate</w:t>
      </w:r>
      <w:r w:rsidR="000100EB">
        <w:rPr>
          <w:rFonts w:ascii="Times New Roman" w:hAnsi="Times New Roman" w:cs="Times New Roman"/>
          <w:sz w:val="24"/>
          <w:szCs w:val="24"/>
        </w:rPr>
        <w:t xml:space="preserve"> student speech that is inconsistent with</w:t>
      </w:r>
      <w:r>
        <w:rPr>
          <w:rFonts w:ascii="Times New Roman" w:hAnsi="Times New Roman" w:cs="Times New Roman"/>
          <w:sz w:val="24"/>
          <w:szCs w:val="24"/>
        </w:rPr>
        <w:t xml:space="preserve"> its basic educational mission if it is part of the curriculum?</w:t>
      </w:r>
    </w:p>
    <w:p w:rsidR="00326401" w:rsidRPr="00867924" w:rsidRDefault="00326401" w:rsidP="008679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a school facility be deemed </w:t>
      </w:r>
      <w:r w:rsidR="0003595B">
        <w:rPr>
          <w:rFonts w:ascii="Times New Roman" w:hAnsi="Times New Roman" w:cs="Times New Roman"/>
          <w:sz w:val="24"/>
          <w:szCs w:val="24"/>
        </w:rPr>
        <w:t xml:space="preserve">a </w:t>
      </w:r>
      <w:r>
        <w:rPr>
          <w:rFonts w:ascii="Times New Roman" w:hAnsi="Times New Roman" w:cs="Times New Roman"/>
          <w:sz w:val="24"/>
          <w:szCs w:val="24"/>
        </w:rPr>
        <w:t xml:space="preserve">“public forum,” for purpose of First Amendment, only if school authorities have, by policy or practice, opened </w:t>
      </w:r>
      <w:r w:rsidR="0003595B">
        <w:rPr>
          <w:rFonts w:ascii="Times New Roman" w:hAnsi="Times New Roman" w:cs="Times New Roman"/>
          <w:sz w:val="24"/>
          <w:szCs w:val="24"/>
        </w:rPr>
        <w:t xml:space="preserve">the </w:t>
      </w:r>
      <w:r>
        <w:rPr>
          <w:rFonts w:ascii="Times New Roman" w:hAnsi="Times New Roman" w:cs="Times New Roman"/>
          <w:sz w:val="24"/>
          <w:szCs w:val="24"/>
        </w:rPr>
        <w:t xml:space="preserve">facility for indiscriminate use by </w:t>
      </w:r>
      <w:r w:rsidR="0003595B">
        <w:rPr>
          <w:rFonts w:ascii="Times New Roman" w:hAnsi="Times New Roman" w:cs="Times New Roman"/>
          <w:sz w:val="24"/>
          <w:szCs w:val="24"/>
        </w:rPr>
        <w:t xml:space="preserve">the </w:t>
      </w:r>
      <w:r>
        <w:rPr>
          <w:rFonts w:ascii="Times New Roman" w:hAnsi="Times New Roman" w:cs="Times New Roman"/>
          <w:sz w:val="24"/>
          <w:szCs w:val="24"/>
        </w:rPr>
        <w:t xml:space="preserve">general public or by some segment of </w:t>
      </w:r>
      <w:r w:rsidR="0003595B">
        <w:rPr>
          <w:rFonts w:ascii="Times New Roman" w:hAnsi="Times New Roman" w:cs="Times New Roman"/>
          <w:sz w:val="24"/>
          <w:szCs w:val="24"/>
        </w:rPr>
        <w:t xml:space="preserve">the </w:t>
      </w:r>
      <w:r>
        <w:rPr>
          <w:rFonts w:ascii="Times New Roman" w:hAnsi="Times New Roman" w:cs="Times New Roman"/>
          <w:sz w:val="24"/>
          <w:szCs w:val="24"/>
        </w:rPr>
        <w:t>public, such as student organizations?</w:t>
      </w:r>
    </w:p>
    <w:p w:rsidR="006E720D" w:rsidRDefault="006E720D" w:rsidP="00736B56">
      <w:pPr>
        <w:spacing w:after="0" w:line="240" w:lineRule="auto"/>
        <w:rPr>
          <w:rFonts w:ascii="Times New Roman" w:hAnsi="Times New Roman" w:cs="Times New Roman"/>
          <w:sz w:val="24"/>
          <w:szCs w:val="24"/>
          <w:u w:val="single"/>
        </w:rPr>
      </w:pPr>
    </w:p>
    <w:p w:rsidR="00B833FC" w:rsidRDefault="006E720D" w:rsidP="005B59B3">
      <w:pPr>
        <w:tabs>
          <w:tab w:val="left" w:pos="2625"/>
        </w:tabs>
        <w:spacing w:after="0" w:line="240" w:lineRule="auto"/>
        <w:rPr>
          <w:rFonts w:ascii="Times New Roman" w:hAnsi="Times New Roman" w:cs="Times New Roman"/>
          <w:sz w:val="24"/>
          <w:szCs w:val="24"/>
        </w:rPr>
      </w:pPr>
      <w:r>
        <w:rPr>
          <w:rFonts w:ascii="Times New Roman" w:hAnsi="Times New Roman" w:cs="Times New Roman"/>
          <w:sz w:val="24"/>
          <w:szCs w:val="24"/>
          <w:u w:val="single"/>
        </w:rPr>
        <w:t>Decision of the Court</w:t>
      </w:r>
      <w:r w:rsidR="002B1C31" w:rsidRPr="008B3E1C">
        <w:rPr>
          <w:rFonts w:ascii="Times New Roman" w:hAnsi="Times New Roman" w:cs="Times New Roman"/>
          <w:sz w:val="24"/>
          <w:szCs w:val="24"/>
        </w:rPr>
        <w:t xml:space="preserve">  </w:t>
      </w:r>
      <w:r w:rsidR="00B833FC" w:rsidRPr="008B3E1C">
        <w:rPr>
          <w:rFonts w:ascii="Times New Roman" w:hAnsi="Times New Roman" w:cs="Times New Roman"/>
          <w:sz w:val="24"/>
          <w:szCs w:val="24"/>
        </w:rPr>
        <w:t xml:space="preserve">   </w:t>
      </w:r>
      <w:r w:rsidR="00B833FC">
        <w:rPr>
          <w:rFonts w:ascii="Times New Roman" w:hAnsi="Times New Roman" w:cs="Times New Roman"/>
          <w:sz w:val="24"/>
          <w:szCs w:val="24"/>
        </w:rPr>
        <w:t>(5-3, by Mr. Justice White)</w:t>
      </w:r>
    </w:p>
    <w:p w:rsidR="00B833FC" w:rsidRDefault="00B833FC" w:rsidP="005B59B3">
      <w:pPr>
        <w:tabs>
          <w:tab w:val="left" w:pos="2625"/>
        </w:tabs>
        <w:spacing w:after="0" w:line="240" w:lineRule="auto"/>
        <w:rPr>
          <w:rFonts w:ascii="Times New Roman" w:hAnsi="Times New Roman" w:cs="Times New Roman"/>
          <w:sz w:val="24"/>
          <w:szCs w:val="24"/>
          <w:u w:val="single"/>
        </w:rPr>
      </w:pPr>
    </w:p>
    <w:p w:rsidR="005B59B3" w:rsidRDefault="00D41229" w:rsidP="005B59B3">
      <w:pPr>
        <w:pStyle w:val="ListParagraph"/>
        <w:numPr>
          <w:ilvl w:val="0"/>
          <w:numId w:val="4"/>
        </w:numPr>
        <w:tabs>
          <w:tab w:val="left" w:pos="2625"/>
        </w:tabs>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5B59B3" w:rsidRDefault="00457DBC" w:rsidP="005B59B3">
      <w:pPr>
        <w:pStyle w:val="ListParagraph"/>
        <w:numPr>
          <w:ilvl w:val="0"/>
          <w:numId w:val="4"/>
        </w:numPr>
        <w:tabs>
          <w:tab w:val="left" w:pos="2625"/>
        </w:tabs>
        <w:spacing w:after="0" w:line="240" w:lineRule="auto"/>
        <w:rPr>
          <w:rFonts w:ascii="Times New Roman" w:hAnsi="Times New Roman" w:cs="Times New Roman"/>
          <w:sz w:val="24"/>
          <w:szCs w:val="24"/>
        </w:rPr>
      </w:pPr>
      <w:r>
        <w:rPr>
          <w:rFonts w:ascii="Times New Roman" w:hAnsi="Times New Roman" w:cs="Times New Roman"/>
          <w:sz w:val="24"/>
          <w:szCs w:val="24"/>
        </w:rPr>
        <w:t>No</w:t>
      </w:r>
    </w:p>
    <w:p w:rsidR="005B59B3" w:rsidRPr="005B59B3" w:rsidRDefault="002524DD" w:rsidP="005B59B3">
      <w:pPr>
        <w:pStyle w:val="ListParagraph"/>
        <w:numPr>
          <w:ilvl w:val="0"/>
          <w:numId w:val="4"/>
        </w:numPr>
        <w:tabs>
          <w:tab w:val="left" w:pos="2625"/>
        </w:tabs>
        <w:spacing w:after="0" w:line="240" w:lineRule="auto"/>
        <w:rPr>
          <w:rFonts w:ascii="Times New Roman" w:hAnsi="Times New Roman" w:cs="Times New Roman"/>
          <w:sz w:val="24"/>
          <w:szCs w:val="24"/>
        </w:rPr>
      </w:pPr>
      <w:r>
        <w:rPr>
          <w:rFonts w:ascii="Times New Roman" w:hAnsi="Times New Roman" w:cs="Times New Roman"/>
          <w:sz w:val="24"/>
          <w:szCs w:val="24"/>
        </w:rPr>
        <w:t>Yes</w:t>
      </w:r>
    </w:p>
    <w:p w:rsidR="006E720D" w:rsidRDefault="006E720D" w:rsidP="00736B56">
      <w:pPr>
        <w:spacing w:after="0" w:line="240" w:lineRule="auto"/>
        <w:rPr>
          <w:rFonts w:ascii="Times New Roman" w:hAnsi="Times New Roman" w:cs="Times New Roman"/>
          <w:sz w:val="24"/>
          <w:szCs w:val="24"/>
          <w:u w:val="single"/>
        </w:rPr>
      </w:pPr>
    </w:p>
    <w:p w:rsidR="006E720D" w:rsidRDefault="006E720D" w:rsidP="00736B56">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Rationale</w:t>
      </w:r>
    </w:p>
    <w:p w:rsidR="000059E9" w:rsidRDefault="000059E9" w:rsidP="00736B56">
      <w:pPr>
        <w:spacing w:after="0" w:line="240" w:lineRule="auto"/>
        <w:rPr>
          <w:rFonts w:ascii="Times New Roman" w:hAnsi="Times New Roman" w:cs="Times New Roman"/>
          <w:sz w:val="24"/>
          <w:szCs w:val="24"/>
        </w:rPr>
      </w:pPr>
    </w:p>
    <w:p w:rsidR="00202CEE" w:rsidRPr="0068488A" w:rsidRDefault="00C13AE3" w:rsidP="00736B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8488A">
        <w:rPr>
          <w:rFonts w:ascii="Times New Roman" w:hAnsi="Times New Roman" w:cs="Times New Roman"/>
          <w:sz w:val="24"/>
          <w:szCs w:val="24"/>
        </w:rPr>
        <w:t>First Amendment rights of students in the public schools are not automatically coextensive with the rights of adults in other settings, and must be applied in light of the special characteristics of the school environment.</w:t>
      </w:r>
      <w:r w:rsidR="00CF0478">
        <w:rPr>
          <w:rFonts w:ascii="Times New Roman" w:hAnsi="Times New Roman" w:cs="Times New Roman"/>
          <w:sz w:val="24"/>
          <w:szCs w:val="24"/>
        </w:rPr>
        <w:t xml:space="preserve"> The school newspaper here cannot be characterized a</w:t>
      </w:r>
      <w:r w:rsidR="003E4081">
        <w:rPr>
          <w:rFonts w:ascii="Times New Roman" w:hAnsi="Times New Roman" w:cs="Times New Roman"/>
          <w:sz w:val="24"/>
          <w:szCs w:val="24"/>
        </w:rPr>
        <w:t xml:space="preserve">s a forum for </w:t>
      </w:r>
      <w:r>
        <w:rPr>
          <w:rFonts w:ascii="Times New Roman" w:hAnsi="Times New Roman" w:cs="Times New Roman"/>
          <w:sz w:val="24"/>
          <w:szCs w:val="24"/>
        </w:rPr>
        <w:t xml:space="preserve">the exchange of </w:t>
      </w:r>
      <w:r w:rsidR="003E4081">
        <w:rPr>
          <w:rFonts w:ascii="Times New Roman" w:hAnsi="Times New Roman" w:cs="Times New Roman"/>
          <w:sz w:val="24"/>
          <w:szCs w:val="24"/>
        </w:rPr>
        <w:t>public expression</w:t>
      </w:r>
      <w:r w:rsidR="00CF0478">
        <w:rPr>
          <w:rFonts w:ascii="Times New Roman" w:hAnsi="Times New Roman" w:cs="Times New Roman"/>
          <w:sz w:val="24"/>
          <w:szCs w:val="24"/>
        </w:rPr>
        <w:t>.</w:t>
      </w:r>
      <w:r w:rsidR="00652D6D">
        <w:rPr>
          <w:rFonts w:ascii="Times New Roman" w:hAnsi="Times New Roman" w:cs="Times New Roman"/>
          <w:sz w:val="24"/>
          <w:szCs w:val="24"/>
        </w:rPr>
        <w:t xml:space="preserve"> </w:t>
      </w:r>
      <w:r w:rsidR="003E4081" w:rsidRPr="003E4081">
        <w:rPr>
          <w:rFonts w:ascii="Times New Roman" w:hAnsi="Times New Roman" w:cs="Times New Roman"/>
          <w:sz w:val="24"/>
          <w:szCs w:val="24"/>
        </w:rPr>
        <w:t>If the facilities have instead been reserved for other intended purposes, communicative or otherwise, then no public forum has been created, and school officials may impose reasonable restrictions on the speech of students, teachers, and other members of the school community.</w:t>
      </w:r>
      <w:r w:rsidR="00652D6D">
        <w:rPr>
          <w:rFonts w:ascii="Times New Roman" w:hAnsi="Times New Roman" w:cs="Times New Roman"/>
          <w:sz w:val="24"/>
          <w:szCs w:val="24"/>
        </w:rPr>
        <w:t xml:space="preserve"> Educators do not offend the First Amendment by exercising editorial control over the style and content of student speech in school-sponsored publications as long as their actions are reasonably related to “legitimate pedagogical concerns.”</w:t>
      </w:r>
    </w:p>
    <w:sectPr w:rsidR="00202CEE" w:rsidRPr="0068488A" w:rsidSect="00A02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21875"/>
    <w:multiLevelType w:val="hybridMultilevel"/>
    <w:tmpl w:val="E428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9C6102"/>
    <w:multiLevelType w:val="hybridMultilevel"/>
    <w:tmpl w:val="74044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4666C"/>
    <w:multiLevelType w:val="hybridMultilevel"/>
    <w:tmpl w:val="4B5A4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A1944"/>
    <w:multiLevelType w:val="hybridMultilevel"/>
    <w:tmpl w:val="B892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B56"/>
    <w:rsid w:val="000059E9"/>
    <w:rsid w:val="000100EB"/>
    <w:rsid w:val="0003595B"/>
    <w:rsid w:val="00202CEE"/>
    <w:rsid w:val="002524DD"/>
    <w:rsid w:val="002B1C31"/>
    <w:rsid w:val="002C769A"/>
    <w:rsid w:val="00326401"/>
    <w:rsid w:val="003E4081"/>
    <w:rsid w:val="00457DBC"/>
    <w:rsid w:val="005B59B3"/>
    <w:rsid w:val="00652D6D"/>
    <w:rsid w:val="0068488A"/>
    <w:rsid w:val="006E720D"/>
    <w:rsid w:val="0072059D"/>
    <w:rsid w:val="007338BC"/>
    <w:rsid w:val="00736B56"/>
    <w:rsid w:val="0077727A"/>
    <w:rsid w:val="00867924"/>
    <w:rsid w:val="008B3E1C"/>
    <w:rsid w:val="00905358"/>
    <w:rsid w:val="0096422F"/>
    <w:rsid w:val="00A021C1"/>
    <w:rsid w:val="00B833FC"/>
    <w:rsid w:val="00C13AE3"/>
    <w:rsid w:val="00C76F87"/>
    <w:rsid w:val="00CF0478"/>
    <w:rsid w:val="00D41229"/>
    <w:rsid w:val="00F6198B"/>
    <w:rsid w:val="00F93681"/>
    <w:rsid w:val="00FD14BB"/>
    <w:rsid w:val="00FD1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24"/>
    <w:pPr>
      <w:ind w:left="720"/>
      <w:contextualSpacing/>
    </w:pPr>
  </w:style>
  <w:style w:type="character" w:styleId="Hyperlink">
    <w:name w:val="Hyperlink"/>
    <w:basedOn w:val="DefaultParagraphFont"/>
    <w:uiPriority w:val="99"/>
    <w:semiHidden/>
    <w:unhideWhenUsed/>
    <w:rsid w:val="00FD14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westlaw.com.mcc1.library.csulb.edu/find/default.wl?tf=-1&amp;spa=003351140-2000&amp;rs=WLW10.01&amp;serialnum=1986135016&amp;fn=_top&amp;sv=Split&amp;tc=-1&amp;findtype=Y&amp;ordoc=1988007755&amp;mt=CampusLaw&amp;db=350&amp;vr=2.0&amp;rp=%2ffind%2fdefault.wl&amp;pbc=D7083022" TargetMode="External"/><Relationship Id="rId3" Type="http://schemas.openxmlformats.org/officeDocument/2006/relationships/settings" Target="settings.xml"/><Relationship Id="rId7" Type="http://schemas.openxmlformats.org/officeDocument/2006/relationships/hyperlink" Target="http://campus.westlaw.com.mcc1.library.csulb.edu/find/default.wl?tf=-1&amp;spa=003351140-2000&amp;rs=WLW10.01&amp;serialnum=1985123956&amp;fn=_top&amp;sv=Split&amp;tc=-1&amp;findtype=Y&amp;ordoc=1988007755&amp;mt=CampusLaw&amp;db=345&amp;vr=2.0&amp;rp=%2ffind%2fdefault.wl&amp;pbc=D7083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westlaw.com.mcc1.library.csulb.edu/find/default.wl?tf=-1&amp;spa=003351140-2000&amp;rs=WLW10.01&amp;serialnum=1984151747&amp;fn=_top&amp;sv=Split&amp;tc=-1&amp;findtype=Y&amp;ordoc=1988007755&amp;mt=CampusLaw&amp;db=345&amp;vr=2.0&amp;rp=%2ffind%2fdefault.wl&amp;pbc=FADE5F50" TargetMode="External"/><Relationship Id="rId5" Type="http://schemas.openxmlformats.org/officeDocument/2006/relationships/hyperlink" Target="http://campus.westlaw.com.mcc1.library.csulb.edu/find/default.wl?tf=-1&amp;spa=003351140-2000&amp;rs=WLW10.01&amp;serialnum=1984151747&amp;fn=_top&amp;sv=Split&amp;tc=-1&amp;findtype=Y&amp;ordoc=1988007755&amp;mt=CampusLaw&amp;db=345&amp;vr=2.0&amp;rp=%2ffind%2fdefault.wl&amp;pbc=D70830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31</cp:revision>
  <dcterms:created xsi:type="dcterms:W3CDTF">2010-02-06T23:43:00Z</dcterms:created>
  <dcterms:modified xsi:type="dcterms:W3CDTF">2010-02-09T21:38:00Z</dcterms:modified>
</cp:coreProperties>
</file>